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(2023-24)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or certificate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AA in education</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Early childhood option</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05.08.2024</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Jacinta Stewart</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 Research and identify the various cultural practices and societal knowledge of human growth and development from conception to 8 years.</w:t>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ED 184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Fall 2023</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Classroom arrangements, guidance, and discipline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Classroom observations assessment</w:t>
            </w:r>
          </w:p>
          <w:p w:rsidR="00000000" w:rsidDel="00000000" w:rsidP="00000000" w:rsidRDefault="00000000" w:rsidRPr="00000000" w14:paraId="0000001F">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test</w:t>
            </w:r>
          </w:p>
          <w:p w:rsidR="00000000" w:rsidDel="00000000" w:rsidP="00000000" w:rsidRDefault="00000000" w:rsidRPr="00000000" w14:paraId="0000002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Finals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2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2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2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tabs>
                <w:tab w:val="left" w:leader="none" w:pos="162"/>
              </w:tabs>
              <w:spacing w:after="120" w:before="120" w:lineRule="auto"/>
              <w:ind w:right="-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Parenting style</w:t>
            </w:r>
          </w:p>
          <w:p w:rsidR="00000000" w:rsidDel="00000000" w:rsidP="00000000" w:rsidRDefault="00000000" w:rsidRPr="00000000" w14:paraId="00000028">
            <w:pPr>
              <w:tabs>
                <w:tab w:val="left" w:leader="none" w:pos="162"/>
              </w:tabs>
              <w:spacing w:after="120" w:before="120" w:lineRule="auto"/>
              <w:ind w:right="-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Child/adult temperament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major dysfunction families</w:t>
            </w:r>
          </w:p>
          <w:p w:rsidR="00000000" w:rsidDel="00000000" w:rsidP="00000000" w:rsidRDefault="00000000" w:rsidRPr="00000000" w14:paraId="0000002A">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Intercultural and social development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2D">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2E">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0">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31">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tabs>
                <w:tab w:val="left" w:leader="none" w:pos="162"/>
              </w:tabs>
              <w:spacing w:after="120" w:before="120" w:lineRule="auto"/>
              <w:ind w:right="-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Floor plan map</w:t>
            </w:r>
          </w:p>
          <w:p w:rsidR="00000000" w:rsidDel="00000000" w:rsidP="00000000" w:rsidRDefault="00000000" w:rsidRPr="00000000" w14:paraId="00000033">
            <w:pPr>
              <w:tabs>
                <w:tab w:val="left" w:leader="none" w:pos="162"/>
              </w:tabs>
              <w:spacing w:after="120" w:before="120" w:lineRule="auto"/>
              <w:ind w:right="-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Daily schedule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37">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38">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A">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3B">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NAEYC standards behavior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Physical/emotional development child 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Field observation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4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4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43">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sz w:val="16"/>
                <w:szCs w:val="16"/>
                <w:rtl w:val="0"/>
              </w:rPr>
              <w:t xml:space="preserve">3</w:t>
            </w:r>
            <w:r w:rsidDel="00000000" w:rsidR="00000000" w:rsidRPr="00000000">
              <w:rPr>
                <w:rtl w:val="0"/>
              </w:rPr>
            </w:r>
          </w:p>
          <w:p w:rsidR="00000000" w:rsidDel="00000000" w:rsidP="00000000" w:rsidRDefault="00000000" w:rsidRPr="00000000" w14:paraId="0000004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tabs>
                <w:tab w:val="left" w:leader="none" w:pos="162"/>
              </w:tabs>
              <w:spacing w:after="120" w:before="120" w:lineRule="auto"/>
              <w:ind w:right="-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Early childhood theories</w:t>
            </w:r>
          </w:p>
          <w:p w:rsidR="00000000" w:rsidDel="00000000" w:rsidP="00000000" w:rsidRDefault="00000000" w:rsidRPr="00000000" w14:paraId="00000046">
            <w:pPr>
              <w:tabs>
                <w:tab w:val="left" w:leader="none" w:pos="162"/>
              </w:tabs>
              <w:spacing w:after="120" w:before="120" w:lineRule="auto"/>
              <w:ind w:right="-18"/>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page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Below expected levels:</w:t>
            </w:r>
          </w:p>
          <w:p w:rsidR="00000000" w:rsidDel="00000000" w:rsidP="00000000" w:rsidRDefault="00000000" w:rsidRPr="00000000" w14:paraId="0000004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expected levels: 3</w:t>
            </w:r>
          </w:p>
          <w:p w:rsidR="00000000" w:rsidDel="00000000" w:rsidP="00000000" w:rsidRDefault="00000000" w:rsidRPr="00000000" w14:paraId="0000004B">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B</w:t>
            </w:r>
            <w:r w:rsidDel="00000000" w:rsidR="00000000" w:rsidRPr="00000000">
              <w:rPr>
                <w:rFonts w:ascii="Calibri" w:cs="Calibri" w:eastAsia="Calibri" w:hAnsi="Calibri"/>
                <w:sz w:val="16"/>
                <w:szCs w:val="16"/>
                <w:rtl w:val="0"/>
              </w:rPr>
              <w:t xml:space="preserve">elow expected levels</w:t>
            </w:r>
          </w:p>
          <w:p w:rsidR="00000000" w:rsidDel="00000000" w:rsidP="00000000" w:rsidRDefault="00000000" w:rsidRPr="00000000" w14:paraId="0000004D">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expected levels 3</w:t>
            </w:r>
          </w:p>
          <w:p w:rsidR="00000000" w:rsidDel="00000000" w:rsidP="00000000" w:rsidRDefault="00000000" w:rsidRPr="00000000" w14:paraId="0000004E">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tabs>
                <w:tab w:val="left" w:leader="none" w:pos="162"/>
              </w:tabs>
              <w:spacing w:after="120" w:before="120" w:lineRule="auto"/>
              <w:ind w:right="-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Individualize a 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lesson plans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 appropriate lesson 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Below expected levels:</w:t>
            </w:r>
          </w:p>
          <w:p w:rsidR="00000000" w:rsidDel="00000000" w:rsidP="00000000" w:rsidRDefault="00000000" w:rsidRPr="00000000" w14:paraId="0000005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expected levels: 3</w:t>
            </w:r>
          </w:p>
          <w:p w:rsidR="00000000" w:rsidDel="00000000" w:rsidP="00000000" w:rsidRDefault="00000000" w:rsidRPr="00000000" w14:paraId="00000054">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B</w:t>
            </w:r>
            <w:r w:rsidDel="00000000" w:rsidR="00000000" w:rsidRPr="00000000">
              <w:rPr>
                <w:rFonts w:ascii="Calibri" w:cs="Calibri" w:eastAsia="Calibri" w:hAnsi="Calibri"/>
                <w:sz w:val="16"/>
                <w:szCs w:val="16"/>
                <w:rtl w:val="0"/>
              </w:rPr>
              <w:t xml:space="preserve">elow expected levels</w:t>
            </w:r>
          </w:p>
          <w:p w:rsidR="00000000" w:rsidDel="00000000" w:rsidP="00000000" w:rsidRDefault="00000000" w:rsidRPr="00000000" w14:paraId="0000005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expected levels 3</w:t>
            </w:r>
          </w:p>
          <w:p w:rsidR="00000000" w:rsidDel="00000000" w:rsidP="00000000" w:rsidRDefault="00000000" w:rsidRPr="00000000" w14:paraId="00000057">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w:t>
            </w:r>
          </w:p>
        </w:tc>
      </w:tr>
    </w:tbl>
    <w:p w:rsidR="00000000" w:rsidDel="00000000" w:rsidP="00000000" w:rsidRDefault="00000000" w:rsidRPr="00000000" w14:paraId="00000058">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59">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A">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w:t>
            </w:r>
          </w:p>
          <w:p w:rsidR="00000000" w:rsidDel="00000000" w:rsidP="00000000" w:rsidRDefault="00000000" w:rsidRPr="00000000" w14:paraId="0000005C">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At expected levels X</w:t>
            </w:r>
          </w:p>
          <w:p w:rsidR="00000000" w:rsidDel="00000000" w:rsidP="00000000" w:rsidRDefault="00000000" w:rsidRPr="00000000" w14:paraId="0000005D">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w:t>
            </w:r>
            <w:r w:rsidDel="00000000" w:rsidR="00000000" w:rsidRPr="00000000">
              <w:rPr>
                <w:rtl w:val="0"/>
              </w:rPr>
            </w:r>
          </w:p>
        </w:tc>
      </w:tr>
      <w:tr>
        <w:trPr>
          <w:cantSplit w:val="0"/>
          <w:trHeight w:val="1890"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E">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Classroom arrangements.</w:t>
            </w:r>
          </w:p>
          <w:p w:rsidR="00000000" w:rsidDel="00000000" w:rsidP="00000000" w:rsidRDefault="00000000" w:rsidRPr="00000000" w14:paraId="00000060">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Floor plan/map.</w:t>
            </w:r>
          </w:p>
          <w:p w:rsidR="00000000" w:rsidDel="00000000" w:rsidP="00000000" w:rsidRDefault="00000000" w:rsidRPr="00000000" w14:paraId="00000061">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Daily schedule.</w:t>
            </w:r>
          </w:p>
          <w:p w:rsidR="00000000" w:rsidDel="00000000" w:rsidP="00000000" w:rsidRDefault="00000000" w:rsidRPr="00000000" w14:paraId="00000062">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Individualized plan (IEP).</w:t>
            </w:r>
          </w:p>
          <w:p w:rsidR="00000000" w:rsidDel="00000000" w:rsidP="00000000" w:rsidRDefault="00000000" w:rsidRPr="00000000" w14:paraId="00000063">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Observation process/outcome.</w:t>
            </w:r>
          </w:p>
          <w:p w:rsidR="00000000" w:rsidDel="00000000" w:rsidP="00000000" w:rsidRDefault="00000000" w:rsidRPr="00000000" w14:paraId="00000064">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early childhood theories.</w:t>
            </w:r>
          </w:p>
          <w:p w:rsidR="00000000" w:rsidDel="00000000" w:rsidP="00000000" w:rsidRDefault="00000000" w:rsidRPr="00000000" w14:paraId="00000065">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NAEYC standards.</w:t>
            </w:r>
          </w:p>
          <w:p w:rsidR="00000000" w:rsidDel="00000000" w:rsidP="00000000" w:rsidRDefault="00000000" w:rsidRPr="00000000" w14:paraId="00000066">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Parenting styles / 5 dysfunction families temperaments</w:t>
            </w:r>
          </w:p>
        </w:tc>
      </w:tr>
      <w:tr>
        <w:trPr>
          <w:cantSplit w:val="0"/>
          <w:trHeight w:val="2160"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7">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Follow-ups, depending on scores from mid-term test.</w:t>
            </w:r>
          </w:p>
          <w:p w:rsidR="00000000" w:rsidDel="00000000" w:rsidP="00000000" w:rsidRDefault="00000000" w:rsidRPr="00000000" w14:paraId="00000069">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Outcome: finals test.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A">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Fall 2024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C">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E">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70">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3">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XQnR3ACUpcTL4Z76I/uf5uKKg==">CgMxLjA4AHIhMTdOZjFuMkpOS3dROGlaVzJPRC1fbjJOLWJSanB0RGpx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2023-02-08T20:31:00Z</dcterms:created>
  <dc:creator>kstruiksma</dc:creator>
</cp:coreProperties>
</file>